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40" w:rsidRPr="00634240" w:rsidRDefault="00634240" w:rsidP="00634240">
      <w:pPr>
        <w:spacing w:after="0" w:line="308" w:lineRule="atLeast"/>
        <w:rPr>
          <w:rFonts w:ascii="Georgia" w:eastAsia="Times New Roman" w:hAnsi="Georgia" w:cs="Times New Roman"/>
          <w:color w:val="141414"/>
          <w:lang w:eastAsia="ru-RU"/>
        </w:rPr>
      </w:pPr>
      <w:r w:rsidRPr="00634240">
        <w:rPr>
          <w:rFonts w:ascii="Georgia" w:eastAsia="Times New Roman" w:hAnsi="Georgia" w:cs="Times New Roman"/>
          <w:color w:val="141414"/>
          <w:lang w:eastAsia="ru-RU"/>
        </w:rPr>
        <w:t xml:space="preserve">-- А почему бы не написать о чём-то, помимо тем амфетамина и психологии? -- подумал я и решил написать о </w:t>
      </w:r>
      <w:proofErr w:type="spellStart"/>
      <w:r w:rsidRPr="00634240">
        <w:rPr>
          <w:rFonts w:ascii="Georgia" w:eastAsia="Times New Roman" w:hAnsi="Georgia" w:cs="Times New Roman"/>
          <w:color w:val="141414"/>
          <w:lang w:eastAsia="ru-RU"/>
        </w:rPr>
        <w:t>табакокурении</w:t>
      </w:r>
      <w:proofErr w:type="spellEnd"/>
      <w:r w:rsidRPr="00634240">
        <w:rPr>
          <w:rFonts w:ascii="Georgia" w:eastAsia="Times New Roman" w:hAnsi="Georgia" w:cs="Times New Roman"/>
          <w:color w:val="141414"/>
          <w:lang w:eastAsia="ru-RU"/>
        </w:rPr>
        <w:t>, ведь даже спустя 4 года от начала моей зависимости -- я до сих пор не пренебрегаю трипами: различных табачных изделий; и сочетания изделий с напитками.</w:t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  <w:t>[SPOILER="История сигарет вкратце "]  </w:t>
      </w:r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 xml:space="preserve">Я опущу истории о появлении, популяризации и эволюции </w:t>
      </w:r>
      <w:proofErr w:type="spellStart"/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>Nicotiana</w:t>
      </w:r>
      <w:proofErr w:type="spellEnd"/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 xml:space="preserve">: </w:t>
      </w:r>
      <w:proofErr w:type="spellStart"/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>бла-бла</w:t>
      </w:r>
      <w:proofErr w:type="spellEnd"/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 xml:space="preserve"> индейцы Перу в 1 до н.э. придумали жевать и курить... </w:t>
      </w:r>
      <w:proofErr w:type="spellStart"/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>эээ</w:t>
      </w:r>
      <w:proofErr w:type="spellEnd"/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 xml:space="preserve"> </w:t>
      </w:r>
      <w:proofErr w:type="spellStart"/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>нууу</w:t>
      </w:r>
      <w:proofErr w:type="spellEnd"/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 xml:space="preserve">, экспедиция Колумба и подарки от индейцев, потом он привёз табак, трубки и прочее в Испанию, затем подарил партию сигар Папе Александру VII (который курил их, сидя на троне Ватикана)... ля-ля-ля Франция, Нидерланды и Испания сражались на первенство на табачном рынке (конец XVI), а закончилось всё победой испанцев в 1620, когда была построена первая табачная фабрика, ставшая началом "эры сигарет".... пум-пум.... в 1761 английский </w:t>
      </w:r>
      <w:proofErr w:type="spellStart"/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>писюн</w:t>
      </w:r>
      <w:proofErr w:type="spellEnd"/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 xml:space="preserve"> написал первую статью о негативном влиянии курения, вплоть до рака мозга (пидорас, а)... вдох-выдох, немецкие химики выделили никотин в 1828, и спустя несколько лет: в 1860 началось производство сигарет. ...Барабанная дробь и грациозная </w:t>
      </w:r>
      <w:proofErr w:type="gramStart"/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>музыка!...</w:t>
      </w:r>
      <w:proofErr w:type="gramEnd"/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 xml:space="preserve">. В 1913 году американская компания RJ </w:t>
      </w:r>
      <w:proofErr w:type="spellStart"/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>Reynolds</w:t>
      </w:r>
      <w:proofErr w:type="spellEnd"/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 xml:space="preserve"> создала сигареты </w:t>
      </w:r>
      <w:proofErr w:type="spellStart"/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>Camel</w:t>
      </w:r>
      <w:proofErr w:type="spellEnd"/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>, которые стали рождением современного типа сигарет. Ура, товарищи!</w:t>
      </w:r>
      <w:r w:rsidRPr="00634240">
        <w:rPr>
          <w:rFonts w:ascii="Georgia" w:eastAsia="Times New Roman" w:hAnsi="Georgia" w:cs="Times New Roman"/>
          <w:color w:val="141414"/>
          <w:lang w:eastAsia="ru-RU"/>
        </w:rPr>
        <w:t>  [/SPOILER]</w:t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  <w:t>_________________________________________________________</w:t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  <w:t xml:space="preserve">На самом деле, не совсем верно позиционировать никотиновую зависимость, как равную алкоголизму, </w:t>
      </w:r>
      <w:proofErr w:type="spellStart"/>
      <w:r w:rsidRPr="00634240">
        <w:rPr>
          <w:rFonts w:ascii="Georgia" w:eastAsia="Times New Roman" w:hAnsi="Georgia" w:cs="Times New Roman"/>
          <w:color w:val="141414"/>
          <w:lang w:eastAsia="ru-RU"/>
        </w:rPr>
        <w:t>игромании</w:t>
      </w:r>
      <w:proofErr w:type="spellEnd"/>
      <w:r w:rsidRPr="00634240">
        <w:rPr>
          <w:rFonts w:ascii="Georgia" w:eastAsia="Times New Roman" w:hAnsi="Georgia" w:cs="Times New Roman"/>
          <w:color w:val="141414"/>
          <w:lang w:eastAsia="ru-RU"/>
        </w:rPr>
        <w:t xml:space="preserve">, </w:t>
      </w:r>
      <w:proofErr w:type="spellStart"/>
      <w:r w:rsidRPr="00634240">
        <w:rPr>
          <w:rFonts w:ascii="Georgia" w:eastAsia="Times New Roman" w:hAnsi="Georgia" w:cs="Times New Roman"/>
          <w:color w:val="141414"/>
          <w:lang w:eastAsia="ru-RU"/>
        </w:rPr>
        <w:t>сексоголизму</w:t>
      </w:r>
      <w:proofErr w:type="spellEnd"/>
      <w:r w:rsidRPr="00634240">
        <w:rPr>
          <w:rFonts w:ascii="Georgia" w:eastAsia="Times New Roman" w:hAnsi="Georgia" w:cs="Times New Roman"/>
          <w:color w:val="141414"/>
          <w:lang w:eastAsia="ru-RU"/>
        </w:rPr>
        <w:t>, наркомании и т.д. От никотина умирает всего 4-6% из 100% потребителей, в то время, как от алкоголя процентные показатели выше в трижды, а от наркотиков в шесть.</w:t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</w:r>
      <w:proofErr w:type="spellStart"/>
      <w:r w:rsidRPr="00634240">
        <w:rPr>
          <w:rFonts w:ascii="Georgia" w:eastAsia="Times New Roman" w:hAnsi="Georgia" w:cs="Times New Roman"/>
          <w:color w:val="141414"/>
          <w:lang w:eastAsia="ru-RU"/>
        </w:rPr>
        <w:t>Табакокурение</w:t>
      </w:r>
      <w:proofErr w:type="spellEnd"/>
      <w:r w:rsidRPr="00634240">
        <w:rPr>
          <w:rFonts w:ascii="Georgia" w:eastAsia="Times New Roman" w:hAnsi="Georgia" w:cs="Times New Roman"/>
          <w:color w:val="141414"/>
          <w:lang w:eastAsia="ru-RU"/>
        </w:rPr>
        <w:t xml:space="preserve"> не причиняет такого ярко-выраженного и существенного вреда, как выше перечисленные препараты; оно не в силах повлиять и изменить структуру сознания, так </w:t>
      </w:r>
    </w:p>
    <w:p w:rsidR="00634240" w:rsidRPr="00634240" w:rsidRDefault="00634240" w:rsidP="00634240">
      <w:pPr>
        <w:spacing w:after="0" w:line="308" w:lineRule="atLeast"/>
        <w:rPr>
          <w:rFonts w:ascii="Georgia" w:eastAsia="Times New Roman" w:hAnsi="Georgia" w:cs="Times New Roman"/>
          <w:color w:val="141414"/>
          <w:lang w:eastAsia="ru-RU"/>
        </w:rPr>
      </w:pPr>
      <w:r w:rsidRPr="00634240">
        <w:rPr>
          <w:rFonts w:ascii="Georgia" w:eastAsia="Times New Roman" w:hAnsi="Georgia" w:cs="Times New Roman"/>
          <w:color w:val="141414"/>
          <w:lang w:eastAsia="ru-RU"/>
        </w:rPr>
        <w:t>же, как и стать причиной личностного регресса в любых аспектах.</w:t>
      </w:r>
    </w:p>
    <w:p w:rsidR="00634240" w:rsidRPr="00634240" w:rsidRDefault="00634240" w:rsidP="00634240">
      <w:pPr>
        <w:spacing w:after="0" w:line="308" w:lineRule="atLeast"/>
        <w:jc w:val="center"/>
        <w:rPr>
          <w:rFonts w:ascii="Georgia" w:eastAsia="Times New Roman" w:hAnsi="Georgia" w:cs="Times New Roman"/>
          <w:color w:val="141414"/>
          <w:lang w:eastAsia="ru-RU"/>
        </w:rPr>
      </w:pPr>
    </w:p>
    <w:p w:rsidR="00634240" w:rsidRPr="00634240" w:rsidRDefault="00634240" w:rsidP="00634240">
      <w:pPr>
        <w:spacing w:after="0" w:line="308" w:lineRule="atLeast"/>
        <w:jc w:val="center"/>
        <w:rPr>
          <w:rFonts w:ascii="Georgia" w:eastAsia="Times New Roman" w:hAnsi="Georgia" w:cs="Times New Roman"/>
          <w:color w:val="141414"/>
          <w:lang w:eastAsia="ru-RU"/>
        </w:rPr>
      </w:pPr>
    </w:p>
    <w:p w:rsidR="00634240" w:rsidRPr="00634240" w:rsidRDefault="00634240" w:rsidP="00634240">
      <w:pPr>
        <w:spacing w:after="240" w:line="308" w:lineRule="atLeast"/>
        <w:jc w:val="center"/>
        <w:rPr>
          <w:rFonts w:ascii="Georgia" w:eastAsia="Times New Roman" w:hAnsi="Georgia" w:cs="Times New Roman"/>
          <w:color w:val="141414"/>
          <w:lang w:eastAsia="ru-RU"/>
        </w:rPr>
      </w:pPr>
      <w:r w:rsidRPr="00634240">
        <w:rPr>
          <w:rFonts w:ascii="Georgia" w:eastAsia="Times New Roman" w:hAnsi="Georgia" w:cs="Times New Roman"/>
          <w:color w:val="141414"/>
          <w:lang w:eastAsia="ru-RU"/>
        </w:rPr>
        <w:br/>
      </w:r>
      <w:r w:rsidRPr="00634240">
        <w:rPr>
          <w:rFonts w:ascii="Georgia" w:eastAsia="Times New Roman" w:hAnsi="Georgia" w:cs="Times New Roman"/>
          <w:color w:val="141414"/>
          <w:sz w:val="27"/>
          <w:szCs w:val="27"/>
          <w:lang w:eastAsia="ru-RU"/>
        </w:rPr>
        <w:t>Эстетика курения</w:t>
      </w:r>
    </w:p>
    <w:p w:rsidR="00634240" w:rsidRPr="00634240" w:rsidRDefault="00634240" w:rsidP="00634240">
      <w:pPr>
        <w:spacing w:after="0" w:line="308" w:lineRule="atLeast"/>
        <w:rPr>
          <w:rFonts w:ascii="Georgia" w:eastAsia="Times New Roman" w:hAnsi="Georgia" w:cs="Times New Roman"/>
          <w:color w:val="141414"/>
          <w:lang w:eastAsia="ru-RU"/>
        </w:rPr>
      </w:pPr>
      <w:r w:rsidRPr="00634240">
        <w:rPr>
          <w:rFonts w:ascii="Georgia" w:eastAsia="Times New Roman" w:hAnsi="Georgia" w:cs="Times New Roman"/>
          <w:color w:val="141414"/>
          <w:lang w:eastAsia="ru-RU"/>
        </w:rPr>
        <w:t>Одна из причин, по которой человек вводит курение в часть свой жизни -- совокупность получения удовольствия от ощущений, факта процесса и предания ему особого значения, а одним словом -- эстетизм. Проще говоря, для человека курение не является всего лишь привычкой и априорным действием. Причиной возникновения "глубокого" отношения к сигаретам может быть:</w:t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  <w:t>1. Частый просмотр старых детективов или драм в детстве, в которых часто мелькают идеализированные образы солидных и хорошо одетых курящих мужчин/женщин с изысканными манерами. Увиденное затрагивает ребёнка, и уже в раннем возрасте у него формируются вкусы; в данном случае курение -- неотъемлемая часть красивого;</w:t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  <w:t xml:space="preserve">2. Курящие родители. Если ребёнку повезло и его родители не уроды, не дегенераты и не обделённые чувством вкуса -- естественно, это становится более весомым впечатлением, </w:t>
      </w:r>
      <w:r w:rsidRPr="00634240">
        <w:rPr>
          <w:rFonts w:ascii="Georgia" w:eastAsia="Times New Roman" w:hAnsi="Georgia" w:cs="Times New Roman"/>
          <w:color w:val="141414"/>
          <w:lang w:eastAsia="ru-RU"/>
        </w:rPr>
        <w:lastRenderedPageBreak/>
        <w:t>чем фильмы;</w:t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  <w:t>3. Так же, следствием визуального восхищения может быть кто-то из знакомых в школе, друзей и, в редких случаях, объект воздыхания.</w:t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  <w:t>Во всех трёх случаях происходит одно и тоже: мимолётное или регулярное визуальное впечатление, влияющее в раннем возрасте на понятия "это - красиво, это - уродливо", и  в дальнейшем играющее роль в конструкции идеального.</w:t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  <w:t>В чём различие обыкновенного курильщика и курильщика-эстета?</w:t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  <w:t>1. Эстет всегда будет употреблять то, что ему больше всего нравится, вне зависимости от цены и возможностей;   </w:t>
      </w:r>
      <w:r w:rsidRPr="00634240">
        <w:rPr>
          <w:rFonts w:ascii="Georgia" w:eastAsia="Times New Roman" w:hAnsi="Georgia" w:cs="Times New Roman"/>
          <w:i/>
          <w:iCs/>
          <w:color w:val="0000FF"/>
          <w:lang w:eastAsia="ru-RU"/>
        </w:rPr>
        <w:t>Пример: эстет скорее потратит последние деньги на сотворение идеального сюжета, в котором он главный герой, чем, скажем, вернёт долг, оплатит счета или поможет кому-то, если на то будет воля его нравов. Из-за этого его нельзя идиотом, максималистом или безрассудным, просто таковы его мировоззрение и ценности.</w:t>
      </w:r>
      <w:r w:rsidRPr="00634240">
        <w:rPr>
          <w:rFonts w:ascii="Georgia" w:eastAsia="Times New Roman" w:hAnsi="Georgia" w:cs="Times New Roman"/>
          <w:i/>
          <w:iCs/>
          <w:color w:val="0000FF"/>
          <w:lang w:eastAsia="ru-RU"/>
        </w:rPr>
        <w:br/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  <w:t xml:space="preserve">2. Аксессуары -- довольно весомый показатель особого отношения к курению в глазах тех, кто его окружает. Для сигарет: портсигар, бензиновая зажигалка </w:t>
      </w:r>
      <w:proofErr w:type="spellStart"/>
      <w:r w:rsidRPr="00634240">
        <w:rPr>
          <w:rFonts w:ascii="Georgia" w:eastAsia="Times New Roman" w:hAnsi="Georgia" w:cs="Times New Roman"/>
          <w:color w:val="141414"/>
          <w:lang w:eastAsia="ru-RU"/>
        </w:rPr>
        <w:t>Zippo</w:t>
      </w:r>
      <w:proofErr w:type="spellEnd"/>
      <w:r w:rsidRPr="00634240">
        <w:rPr>
          <w:rFonts w:ascii="Georgia" w:eastAsia="Times New Roman" w:hAnsi="Georgia" w:cs="Times New Roman"/>
          <w:color w:val="141414"/>
          <w:lang w:eastAsia="ru-RU"/>
        </w:rPr>
        <w:t>, мундштук (для сигарет без фильтра).</w:t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  <w:t xml:space="preserve">Иногда, желая обратить к себе дополнительное внимание и подчеркнуть свою индивидуальность курильщик может пользоваться курительной трубкой, ибо это старое, благородное, но забытое искусство. Инвентарь: маленький мешок с ароматным табаком, тройник (шило, ложка, </w:t>
      </w:r>
      <w:proofErr w:type="spellStart"/>
      <w:r w:rsidRPr="00634240">
        <w:rPr>
          <w:rFonts w:ascii="Georgia" w:eastAsia="Times New Roman" w:hAnsi="Georgia" w:cs="Times New Roman"/>
          <w:color w:val="141414"/>
          <w:lang w:eastAsia="ru-RU"/>
        </w:rPr>
        <w:t>тампер</w:t>
      </w:r>
      <w:proofErr w:type="spellEnd"/>
      <w:r w:rsidRPr="00634240">
        <w:rPr>
          <w:rFonts w:ascii="Georgia" w:eastAsia="Times New Roman" w:hAnsi="Georgia" w:cs="Times New Roman"/>
          <w:color w:val="141414"/>
          <w:lang w:eastAsia="ru-RU"/>
        </w:rPr>
        <w:t>) и спички по вкусу.       </w:t>
      </w:r>
      <w:r w:rsidRPr="00634240">
        <w:rPr>
          <w:rFonts w:ascii="Georgia" w:eastAsia="Times New Roman" w:hAnsi="Georgia" w:cs="Times New Roman"/>
          <w:i/>
          <w:iCs/>
          <w:color w:val="0000FF"/>
          <w:lang w:eastAsia="ru-RU"/>
        </w:rPr>
        <w:t>Почему искусство? Чтобы выглядеть с трубкой эффектно, а не как долбоёб-позер, то необходимо продумать внешний вид, дабы всё гармонировало друг с другом. Держать и курить трубку, как попало тоже не выйдет -- придётся оттачивать, как постановку руки, так и каждое действие в процессе курения до автоматизма.  </w:t>
      </w:r>
      <w:r w:rsidRPr="00634240">
        <w:rPr>
          <w:rFonts w:ascii="Georgia" w:eastAsia="Times New Roman" w:hAnsi="Georgia" w:cs="Times New Roman"/>
          <w:i/>
          <w:iCs/>
          <w:color w:val="0000FF"/>
          <w:lang w:eastAsia="ru-RU"/>
        </w:rPr>
        <w:br/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</w:r>
      <w:r w:rsidRPr="00634240">
        <w:rPr>
          <w:rFonts w:ascii="Georgia" w:eastAsia="Times New Roman" w:hAnsi="Georgia" w:cs="Times New Roman"/>
          <w:color w:val="808080"/>
          <w:u w:val="single"/>
          <w:lang w:eastAsia="ru-RU"/>
        </w:rPr>
        <w:t>Поправка: разница между эстетикой и "</w:t>
      </w:r>
      <w:proofErr w:type="spellStart"/>
      <w:r w:rsidRPr="00634240">
        <w:rPr>
          <w:rFonts w:ascii="Georgia" w:eastAsia="Times New Roman" w:hAnsi="Georgia" w:cs="Times New Roman"/>
          <w:color w:val="808080"/>
          <w:u w:val="single"/>
          <w:lang w:eastAsia="ru-RU"/>
        </w:rPr>
        <w:t>выпендрёжем</w:t>
      </w:r>
      <w:proofErr w:type="spellEnd"/>
      <w:r w:rsidRPr="00634240">
        <w:rPr>
          <w:rFonts w:ascii="Georgia" w:eastAsia="Times New Roman" w:hAnsi="Georgia" w:cs="Times New Roman"/>
          <w:color w:val="808080"/>
          <w:u w:val="single"/>
          <w:lang w:eastAsia="ru-RU"/>
        </w:rPr>
        <w:t xml:space="preserve"> покрасивее и подороже", как между </w:t>
      </w:r>
      <w:proofErr w:type="spellStart"/>
      <w:r w:rsidRPr="00634240">
        <w:rPr>
          <w:rFonts w:ascii="Georgia" w:eastAsia="Times New Roman" w:hAnsi="Georgia" w:cs="Times New Roman"/>
          <w:color w:val="808080"/>
          <w:u w:val="single"/>
          <w:lang w:eastAsia="ru-RU"/>
        </w:rPr>
        <w:t>амфом</w:t>
      </w:r>
      <w:proofErr w:type="spellEnd"/>
      <w:r w:rsidRPr="00634240">
        <w:rPr>
          <w:rFonts w:ascii="Georgia" w:eastAsia="Times New Roman" w:hAnsi="Georgia" w:cs="Times New Roman"/>
          <w:color w:val="808080"/>
          <w:u w:val="single"/>
          <w:lang w:eastAsia="ru-RU"/>
        </w:rPr>
        <w:t xml:space="preserve"> и метом. Вроде похоже по многим критериям, но хер там, ага.</w:t>
      </w:r>
      <w:r w:rsidRPr="00634240">
        <w:rPr>
          <w:rFonts w:ascii="Georgia" w:eastAsia="Times New Roman" w:hAnsi="Georgia" w:cs="Times New Roman"/>
          <w:color w:val="808080"/>
          <w:u w:val="single"/>
          <w:lang w:eastAsia="ru-RU"/>
        </w:rPr>
        <w:br/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  <w:t>3. Наличие принципов относительно курения. К примеру: "я никогда не буду курить на ходу, в своём доме и на улице в жаркую погоду. Я не стану курить сигареты таких-то брендов, даже если останусь без сигарет на какое-то время". Это --  показатель не упрямства, а устоявшихся вкусов, а эстеты их редко меняют.</w:t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  <w:t>4. Если речь заходит о создании эстетической микро-реальности, то табачные изделия всего-навсего украшение на фоне, но проблема в том, что эстет не в силах испытывать удовольствия по отдельности; лишь в совокупности. Пример: осенний прохладный вечер, он достаёт вино и бокал, накрывает на стол, приглушает свет и включает меланхоличную музыку на фоне; каждое из этих действий по отдельности -- обыденность и суета, но при слиянии в единое -- прям мечта символиста начала 20-го века.</w:t>
      </w:r>
      <w:bookmarkStart w:id="0" w:name="_GoBack"/>
      <w:bookmarkEnd w:id="0"/>
      <w:r w:rsidRPr="00634240">
        <w:rPr>
          <w:rFonts w:ascii="Georgia" w:eastAsia="Times New Roman" w:hAnsi="Georgia" w:cs="Times New Roman"/>
          <w:color w:val="141414"/>
          <w:lang w:eastAsia="ru-RU"/>
        </w:rPr>
        <w:br/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  <w:t>Микро-реальность -- искусственно созданный временный мир вокруг самого себя, в основном для получения духовной эйфории и разнообразия в серых буднях. </w:t>
      </w:r>
      <w:r w:rsidRPr="00634240">
        <w:rPr>
          <w:rFonts w:ascii="Georgia" w:eastAsia="Times New Roman" w:hAnsi="Georgia" w:cs="Times New Roman"/>
          <w:color w:val="141414"/>
          <w:lang w:eastAsia="ru-RU"/>
        </w:rPr>
        <w:br/>
        <w:t>Так же: Микро-реальность -- описанный со всех сторон</w:t>
      </w:r>
    </w:p>
    <w:p w:rsidR="00227005" w:rsidRDefault="00227005"/>
    <w:sectPr w:rsidR="00227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4A"/>
    <w:rsid w:val="00006C4A"/>
    <w:rsid w:val="00227005"/>
    <w:rsid w:val="006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B73E1-5B91-4638-B947-873B4E0A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4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Endy Kritz</dc:creator>
  <cp:keywords/>
  <dc:description/>
  <cp:lastModifiedBy>Endy Kritz</cp:lastModifiedBy>
  <cp:revision>2</cp:revision>
  <dcterms:created xsi:type="dcterms:W3CDTF">2016-07-12T15:24:00Z</dcterms:created>
  <dcterms:modified xsi:type="dcterms:W3CDTF">2016-07-12T15:25:00Z</dcterms:modified>
</cp:coreProperties>
</file>